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914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воспитанников № 533</w:t>
      </w: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детей первой младшей группы (2-3 года)</w:t>
      </w: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2023-2024 гг.</w:t>
      </w: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Подготовила:</w:t>
      </w: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1D7914">
        <w:rPr>
          <w:rFonts w:ascii="Times New Roman" w:hAnsi="Times New Roman" w:cs="Times New Roman"/>
          <w:sz w:val="28"/>
          <w:szCs w:val="28"/>
        </w:rPr>
        <w:t>Воспитатель 1 младшей группы</w:t>
      </w: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Горбунова Александра Сергеевна</w:t>
      </w:r>
    </w:p>
    <w:p w:rsidR="001D7914" w:rsidRDefault="001D7914" w:rsidP="001D79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1D7914" w:rsidRPr="001D7914" w:rsidRDefault="001D7914" w:rsidP="001D79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1D7914" w:rsidRDefault="001D7914" w:rsidP="001D7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14">
        <w:rPr>
          <w:rFonts w:ascii="Times New Roman" w:hAnsi="Times New Roman" w:cs="Times New Roman"/>
          <w:sz w:val="28"/>
          <w:szCs w:val="28"/>
        </w:rPr>
        <w:lastRenderedPageBreak/>
        <w:t xml:space="preserve">Оценить динамику достижений воспитанников, эффективность и сбалансированность форм и методов работы позволяет мониторинг достижения детьми планируемых итоговых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федеральной образовательной</w:t>
      </w:r>
      <w:r w:rsidRPr="001D7914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образования, реализуемой в ДОО. </w:t>
      </w:r>
    </w:p>
    <w:p w:rsidR="001D7914" w:rsidRDefault="001D7914" w:rsidP="001D79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7914">
        <w:rPr>
          <w:rFonts w:ascii="Times New Roman" w:hAnsi="Times New Roman" w:cs="Times New Roman"/>
          <w:sz w:val="28"/>
          <w:szCs w:val="28"/>
        </w:rPr>
        <w:t xml:space="preserve">Мониторинг качества освоения детьми </w:t>
      </w:r>
      <w:r>
        <w:rPr>
          <w:rFonts w:ascii="Times New Roman" w:hAnsi="Times New Roman" w:cs="Times New Roman"/>
          <w:sz w:val="28"/>
          <w:szCs w:val="28"/>
        </w:rPr>
        <w:t>федеральной образовательной   программы за 2023-2024</w:t>
      </w:r>
      <w:r w:rsidRPr="001D7914">
        <w:rPr>
          <w:rFonts w:ascii="Times New Roman" w:hAnsi="Times New Roman" w:cs="Times New Roman"/>
          <w:sz w:val="28"/>
          <w:szCs w:val="28"/>
        </w:rPr>
        <w:t xml:space="preserve"> учебный год показал следующие р</w:t>
      </w:r>
      <w:r>
        <w:rPr>
          <w:rFonts w:ascii="Times New Roman" w:hAnsi="Times New Roman" w:cs="Times New Roman"/>
          <w:sz w:val="28"/>
          <w:szCs w:val="28"/>
        </w:rPr>
        <w:t>езультаты: Диагностику прошли 20 воспитанников 2-3</w:t>
      </w:r>
      <w:r w:rsidRPr="001D7914">
        <w:rPr>
          <w:rFonts w:ascii="Times New Roman" w:hAnsi="Times New Roman" w:cs="Times New Roman"/>
          <w:sz w:val="28"/>
          <w:szCs w:val="28"/>
        </w:rPr>
        <w:t xml:space="preserve"> года (</w:t>
      </w:r>
      <w:r>
        <w:rPr>
          <w:rFonts w:ascii="Times New Roman" w:hAnsi="Times New Roman" w:cs="Times New Roman"/>
          <w:sz w:val="28"/>
          <w:szCs w:val="28"/>
        </w:rPr>
        <w:t>первая младшая группа).</w:t>
      </w:r>
      <w:r w:rsidRPr="001D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C47" w:rsidRDefault="001D7914" w:rsidP="001D79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D7914">
        <w:rPr>
          <w:rFonts w:ascii="Times New Roman" w:hAnsi="Times New Roman" w:cs="Times New Roman"/>
          <w:sz w:val="28"/>
          <w:szCs w:val="28"/>
        </w:rPr>
        <w:t xml:space="preserve">Результаты освоения </w:t>
      </w:r>
      <w:r>
        <w:rPr>
          <w:rFonts w:ascii="Times New Roman" w:hAnsi="Times New Roman" w:cs="Times New Roman"/>
          <w:sz w:val="28"/>
          <w:szCs w:val="28"/>
        </w:rPr>
        <w:t>федеральной образовательной программы за 2023-2024</w:t>
      </w:r>
      <w:r w:rsidRPr="001D7914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</w:rPr>
        <w:t>первая младшая группа (2-3</w:t>
      </w:r>
      <w:r w:rsidRPr="001D7914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5"/>
        <w:gridCol w:w="3446"/>
        <w:gridCol w:w="3446"/>
      </w:tblGrid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образовательной области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освоения федеральной образовательной программы</w:t>
            </w:r>
          </w:p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начало</w:t>
            </w:r>
            <w:proofErr w:type="gramEnd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года)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Уровень освоения федеральной образовательной программы</w:t>
            </w:r>
          </w:p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конец</w:t>
            </w:r>
            <w:proofErr w:type="gramEnd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года)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«Социально-коммуникативное развитие»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Высокий-1 чел (5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Средний-14 чел (70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5 (25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Высокий-12 чел (60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Средний-8 чел (40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0 (0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«Познавательное развитие»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Средний-13 чел (65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D074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7 (3</w:t>
            </w:r>
            <w:r w:rsidR="001D7914" w:rsidRPr="001D79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</w:tc>
        <w:tc>
          <w:tcPr>
            <w:tcW w:w="3446" w:type="dxa"/>
          </w:tcPr>
          <w:p w:rsidR="001D7914" w:rsidRPr="001D7914" w:rsidRDefault="001D79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Высокий-1</w:t>
            </w:r>
            <w:r w:rsidR="00D07414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7414">
              <w:rPr>
                <w:rFonts w:ascii="Times New Roman" w:hAnsi="Times New Roman" w:cs="Times New Roman"/>
                <w:sz w:val="24"/>
                <w:szCs w:val="28"/>
              </w:rPr>
              <w:t>(70</w:t>
            </w: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D074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Средний- 5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(25</w:t>
            </w:r>
            <w:r w:rsidR="001D7914" w:rsidRPr="001D79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D07414" w:rsidP="001D7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1 (</w:t>
            </w:r>
            <w:r w:rsidR="001D7914" w:rsidRPr="001D79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«Речевое развитие»</w:t>
            </w:r>
          </w:p>
        </w:tc>
        <w:tc>
          <w:tcPr>
            <w:tcW w:w="3446" w:type="dxa"/>
          </w:tcPr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Высокий-0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(0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Средний-14 чел (70%)</w:t>
            </w:r>
          </w:p>
          <w:p w:rsidR="001D7914" w:rsidRPr="001D79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6 (30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3446" w:type="dxa"/>
          </w:tcPr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Высокий-1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Средний- 2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(1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0%)</w:t>
            </w:r>
          </w:p>
          <w:p w:rsidR="001D7914" w:rsidRPr="001D79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1 (5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Художетсвенно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-эстетическое развитие»</w:t>
            </w:r>
          </w:p>
        </w:tc>
        <w:tc>
          <w:tcPr>
            <w:tcW w:w="3446" w:type="dxa"/>
          </w:tcPr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Высокий-1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(5%)</w:t>
            </w:r>
          </w:p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Средний-12 чел (6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0%)</w:t>
            </w:r>
          </w:p>
          <w:p w:rsidR="001D7914" w:rsidRPr="001D79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7 (3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</w:tc>
        <w:tc>
          <w:tcPr>
            <w:tcW w:w="3446" w:type="dxa"/>
          </w:tcPr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Высокий-1</w:t>
            </w:r>
            <w:r w:rsidR="007D43F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7D43F5">
              <w:rPr>
                <w:rFonts w:ascii="Times New Roman" w:hAnsi="Times New Roman" w:cs="Times New Roman"/>
                <w:sz w:val="24"/>
                <w:szCs w:val="28"/>
              </w:rPr>
              <w:t>55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D07414" w:rsidRPr="00D074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</w:t>
            </w:r>
            <w:r w:rsidR="007D43F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 (4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0%)</w:t>
            </w:r>
          </w:p>
          <w:p w:rsidR="001D7914" w:rsidRPr="001D79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1 (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sz w:val="24"/>
                <w:szCs w:val="28"/>
              </w:rPr>
              <w:t>«Физическое развитие»</w:t>
            </w:r>
          </w:p>
        </w:tc>
        <w:tc>
          <w:tcPr>
            <w:tcW w:w="3446" w:type="dxa"/>
          </w:tcPr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 w:rsidR="00D074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Средний-12 чел (6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0%)</w:t>
            </w:r>
          </w:p>
          <w:p w:rsidR="001D7914" w:rsidRPr="001D7914" w:rsidRDefault="00D07414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</w:t>
            </w:r>
            <w:r w:rsidR="007D43F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7D43F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(</w:t>
            </w:r>
            <w:proofErr w:type="gramEnd"/>
            <w:r w:rsidR="007D43F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  <w:r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  <w:tc>
          <w:tcPr>
            <w:tcW w:w="3446" w:type="dxa"/>
          </w:tcPr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 </w:t>
            </w:r>
            <w:proofErr w:type="gramStart"/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чел(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Средний-7 чел (35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0 (0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1D7914" w:rsidTr="001D7914">
        <w:tc>
          <w:tcPr>
            <w:tcW w:w="3445" w:type="dxa"/>
          </w:tcPr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 результат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1D7914" w:rsidRPr="001D7914" w:rsidRDefault="001D7914" w:rsidP="001D7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освоения</w:t>
            </w:r>
            <w:proofErr w:type="gramEnd"/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Ф</w:t>
            </w:r>
            <w:r w:rsidRPr="001D7914">
              <w:rPr>
                <w:rFonts w:ascii="Times New Roman" w:hAnsi="Times New Roman" w:cs="Times New Roman"/>
                <w:b/>
                <w:sz w:val="24"/>
                <w:szCs w:val="28"/>
              </w:rPr>
              <w:t>ОП</w:t>
            </w:r>
          </w:p>
        </w:tc>
        <w:tc>
          <w:tcPr>
            <w:tcW w:w="3446" w:type="dxa"/>
          </w:tcPr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Высокий-0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Средний-13 чел (65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7 (3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5%)</w:t>
            </w:r>
          </w:p>
        </w:tc>
        <w:tc>
          <w:tcPr>
            <w:tcW w:w="3446" w:type="dxa"/>
          </w:tcPr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Высокий-16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D07414" w:rsidRPr="00D074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Средний- 4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(20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  <w:p w:rsidR="001D7914" w:rsidRPr="001D7914" w:rsidRDefault="007D43F5" w:rsidP="00D074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 – 0 (0</w:t>
            </w:r>
            <w:r w:rsidR="00D07414" w:rsidRPr="00D07414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</w:tbl>
    <w:p w:rsidR="001D7914" w:rsidRDefault="001D7914" w:rsidP="001D791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C513D" w:rsidRPr="00EC513D" w:rsidRDefault="00EC513D" w:rsidP="00EC5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13D">
        <w:rPr>
          <w:rFonts w:ascii="Times New Roman" w:hAnsi="Times New Roman" w:cs="Times New Roman"/>
          <w:b/>
          <w:sz w:val="28"/>
          <w:szCs w:val="28"/>
        </w:rPr>
        <w:t>Вывод:</w:t>
      </w:r>
      <w:r w:rsidRPr="00EC513D">
        <w:rPr>
          <w:rFonts w:ascii="Times New Roman" w:hAnsi="Times New Roman" w:cs="Times New Roman"/>
          <w:sz w:val="28"/>
          <w:szCs w:val="28"/>
        </w:rPr>
        <w:t xml:space="preserve"> анализируя результаты освоения обучающимися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ательной </w:t>
      </w:r>
      <w:r w:rsidRPr="00EC513D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ы по итогам мониторинга</w:t>
      </w:r>
      <w:r w:rsidRPr="00EC513D">
        <w:rPr>
          <w:rFonts w:ascii="Times New Roman" w:hAnsi="Times New Roman" w:cs="Times New Roman"/>
          <w:sz w:val="28"/>
          <w:szCs w:val="28"/>
        </w:rPr>
        <w:t>, проводим</w:t>
      </w:r>
      <w:r>
        <w:rPr>
          <w:rFonts w:ascii="Times New Roman" w:hAnsi="Times New Roman" w:cs="Times New Roman"/>
          <w:sz w:val="28"/>
          <w:szCs w:val="28"/>
        </w:rPr>
        <w:t xml:space="preserve">ых организацией, можно отметить </w:t>
      </w:r>
      <w:r w:rsidRPr="00EC513D">
        <w:rPr>
          <w:rFonts w:ascii="Times New Roman" w:hAnsi="Times New Roman" w:cs="Times New Roman"/>
          <w:sz w:val="28"/>
          <w:szCs w:val="28"/>
        </w:rPr>
        <w:t>стабильные положительные результаты освоения, следовательно, программный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3D">
        <w:rPr>
          <w:rFonts w:ascii="Times New Roman" w:hAnsi="Times New Roman" w:cs="Times New Roman"/>
          <w:sz w:val="28"/>
          <w:szCs w:val="28"/>
        </w:rPr>
        <w:t>усвоен, прослеживается стабильная и позитивная динамика по всем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3D">
        <w:rPr>
          <w:rFonts w:ascii="Times New Roman" w:hAnsi="Times New Roman" w:cs="Times New Roman"/>
          <w:sz w:val="28"/>
          <w:szCs w:val="28"/>
        </w:rPr>
        <w:t>областям развития. У детей сформированы основные культурные способы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3D">
        <w:rPr>
          <w:rFonts w:ascii="Times New Roman" w:hAnsi="Times New Roman" w:cs="Times New Roman"/>
          <w:sz w:val="28"/>
          <w:szCs w:val="28"/>
        </w:rPr>
        <w:t>они проявляют инициативу и самостоятельность в разных видах д</w:t>
      </w:r>
      <w:bookmarkStart w:id="0" w:name="_GoBack"/>
      <w:bookmarkEnd w:id="0"/>
      <w:r w:rsidRPr="00EC513D">
        <w:rPr>
          <w:rFonts w:ascii="Times New Roman" w:hAnsi="Times New Roman" w:cs="Times New Roman"/>
          <w:sz w:val="28"/>
          <w:szCs w:val="28"/>
        </w:rPr>
        <w:t>еятельности – игре,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13D">
        <w:rPr>
          <w:rFonts w:ascii="Times New Roman" w:hAnsi="Times New Roman" w:cs="Times New Roman"/>
          <w:sz w:val="28"/>
          <w:szCs w:val="28"/>
        </w:rPr>
        <w:t>общении.</w:t>
      </w:r>
    </w:p>
    <w:p w:rsidR="00EC513D" w:rsidRPr="001D7914" w:rsidRDefault="00EC513D" w:rsidP="00EC513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13D">
        <w:rPr>
          <w:rFonts w:ascii="Times New Roman" w:hAnsi="Times New Roman" w:cs="Times New Roman"/>
          <w:sz w:val="28"/>
          <w:szCs w:val="28"/>
        </w:rPr>
        <w:t>Итоговая диагностика показывает стойкую те</w:t>
      </w:r>
      <w:r>
        <w:rPr>
          <w:rFonts w:ascii="Times New Roman" w:hAnsi="Times New Roman" w:cs="Times New Roman"/>
          <w:sz w:val="28"/>
          <w:szCs w:val="28"/>
        </w:rPr>
        <w:t xml:space="preserve">нденцию к улучшению показателей </w:t>
      </w:r>
      <w:r w:rsidRPr="00EC513D">
        <w:rPr>
          <w:rFonts w:ascii="Times New Roman" w:hAnsi="Times New Roman" w:cs="Times New Roman"/>
          <w:sz w:val="28"/>
          <w:szCs w:val="28"/>
        </w:rPr>
        <w:t>уровня развития воспитанников по областям, что гов</w:t>
      </w:r>
      <w:r>
        <w:rPr>
          <w:rFonts w:ascii="Times New Roman" w:hAnsi="Times New Roman" w:cs="Times New Roman"/>
          <w:sz w:val="28"/>
          <w:szCs w:val="28"/>
        </w:rPr>
        <w:t xml:space="preserve">орит об эффективности выбранных </w:t>
      </w:r>
      <w:r w:rsidRPr="00EC513D">
        <w:rPr>
          <w:rFonts w:ascii="Times New Roman" w:hAnsi="Times New Roman" w:cs="Times New Roman"/>
          <w:sz w:val="28"/>
          <w:szCs w:val="28"/>
        </w:rPr>
        <w:t>педагогом форм и средств организации образовательного процесса.</w:t>
      </w:r>
    </w:p>
    <w:sectPr w:rsidR="00EC513D" w:rsidRPr="001D7914" w:rsidSect="005C4C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54"/>
    <w:rsid w:val="001D7914"/>
    <w:rsid w:val="005C4C47"/>
    <w:rsid w:val="007D43F5"/>
    <w:rsid w:val="00D07414"/>
    <w:rsid w:val="00EA5254"/>
    <w:rsid w:val="00EC513D"/>
    <w:rsid w:val="00F6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D4F78-B017-4610-B14A-53848372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2024-05-23T11:23:00Z</dcterms:created>
  <dcterms:modified xsi:type="dcterms:W3CDTF">2024-06-03T16:41:00Z</dcterms:modified>
</cp:coreProperties>
</file>